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A70" w:rsidRPr="00E6583F" w:rsidRDefault="00C04A70" w:rsidP="00FF0364">
      <w:pPr>
        <w:rPr>
          <w:rFonts w:asciiTheme="minorHAnsi" w:hAnsiTheme="minorHAnsi" w:cs="Arial"/>
          <w:sz w:val="22"/>
          <w:szCs w:val="22"/>
        </w:rPr>
      </w:pPr>
      <w:r w:rsidRPr="00E6583F">
        <w:rPr>
          <w:rFonts w:asciiTheme="minorHAnsi" w:hAnsiTheme="minorHAnsi" w:cs="Arial"/>
          <w:sz w:val="22"/>
          <w:szCs w:val="22"/>
        </w:rPr>
        <w:t>For Immediate Release</w:t>
      </w:r>
    </w:p>
    <w:p w:rsidR="00E6583F" w:rsidRPr="00E6583F" w:rsidRDefault="00E6583F" w:rsidP="00E6583F">
      <w:pPr>
        <w:rPr>
          <w:rFonts w:asciiTheme="minorHAnsi" w:hAnsiTheme="minorHAnsi" w:cs="Tahoma"/>
          <w:sz w:val="22"/>
          <w:szCs w:val="22"/>
        </w:rPr>
      </w:pPr>
      <w:r w:rsidRPr="00E6583F">
        <w:rPr>
          <w:rFonts w:asciiTheme="minorHAnsi" w:hAnsiTheme="minorHAnsi" w:cs="Tahoma"/>
          <w:sz w:val="22"/>
          <w:szCs w:val="22"/>
        </w:rPr>
        <w:t>{DATE}</w:t>
      </w:r>
    </w:p>
    <w:p w:rsidR="00E6583F" w:rsidRPr="00E6583F" w:rsidRDefault="00E6583F" w:rsidP="00E6583F">
      <w:pPr>
        <w:rPr>
          <w:rFonts w:asciiTheme="minorHAnsi" w:hAnsiTheme="minorHAnsi" w:cs="Tahoma"/>
          <w:sz w:val="22"/>
          <w:szCs w:val="22"/>
        </w:rPr>
      </w:pPr>
    </w:p>
    <w:p w:rsidR="00E6583F" w:rsidRPr="00E6583F" w:rsidRDefault="00E6583F" w:rsidP="00E6583F">
      <w:pPr>
        <w:rPr>
          <w:rFonts w:asciiTheme="minorHAnsi" w:hAnsiTheme="minorHAnsi" w:cs="Tahoma"/>
          <w:sz w:val="22"/>
          <w:szCs w:val="22"/>
        </w:rPr>
      </w:pPr>
      <w:r w:rsidRPr="00E6583F">
        <w:rPr>
          <w:rFonts w:asciiTheme="minorHAnsi" w:hAnsiTheme="minorHAnsi" w:cs="Tahoma"/>
          <w:sz w:val="22"/>
          <w:szCs w:val="22"/>
        </w:rPr>
        <w:t>{CONTACT NAME, TITLE}</w:t>
      </w:r>
      <w:r w:rsidRPr="00E6583F">
        <w:rPr>
          <w:rFonts w:asciiTheme="minorHAnsi" w:hAnsiTheme="minorHAnsi" w:cs="Tahoma"/>
          <w:sz w:val="22"/>
          <w:szCs w:val="22"/>
        </w:rPr>
        <w:br/>
        <w:t>{ORGANIZATION}</w:t>
      </w:r>
      <w:r w:rsidRPr="00E6583F">
        <w:rPr>
          <w:rFonts w:asciiTheme="minorHAnsi" w:hAnsiTheme="minorHAnsi" w:cs="Tahoma"/>
          <w:sz w:val="22"/>
          <w:szCs w:val="22"/>
        </w:rPr>
        <w:br/>
        <w:t>{PHONE} {EMAIL}</w:t>
      </w:r>
    </w:p>
    <w:p w:rsidR="00AC25C6" w:rsidRPr="00E6583F" w:rsidRDefault="00AC25C6">
      <w:pPr>
        <w:tabs>
          <w:tab w:val="left" w:pos="0"/>
          <w:tab w:val="left" w:pos="720"/>
          <w:tab w:val="left" w:pos="1440"/>
          <w:tab w:val="left" w:pos="2160"/>
          <w:tab w:val="left" w:pos="2880"/>
          <w:tab w:val="left" w:pos="3600"/>
          <w:tab w:val="left" w:pos="4320"/>
          <w:tab w:val="left" w:pos="5040"/>
          <w:tab w:val="left" w:pos="5760"/>
          <w:tab w:val="left" w:pos="6480"/>
        </w:tabs>
        <w:spacing w:line="217" w:lineRule="auto"/>
        <w:rPr>
          <w:rFonts w:asciiTheme="minorHAnsi" w:hAnsiTheme="minorHAnsi" w:cs="Arial"/>
          <w:b/>
          <w:bCs/>
          <w:sz w:val="22"/>
          <w:szCs w:val="22"/>
        </w:rPr>
      </w:pPr>
    </w:p>
    <w:p w:rsidR="00AC25C6" w:rsidRPr="00E6583F" w:rsidRDefault="00463A76" w:rsidP="00C04A70">
      <w:pPr>
        <w:tabs>
          <w:tab w:val="left" w:pos="0"/>
          <w:tab w:val="left" w:pos="720"/>
          <w:tab w:val="left" w:pos="1440"/>
          <w:tab w:val="left" w:pos="2160"/>
          <w:tab w:val="left" w:pos="2880"/>
          <w:tab w:val="left" w:pos="3600"/>
          <w:tab w:val="left" w:pos="4320"/>
          <w:tab w:val="left" w:pos="5040"/>
          <w:tab w:val="left" w:pos="5760"/>
          <w:tab w:val="left" w:pos="6480"/>
        </w:tabs>
        <w:spacing w:line="217" w:lineRule="auto"/>
        <w:jc w:val="center"/>
        <w:rPr>
          <w:rFonts w:asciiTheme="minorHAnsi" w:hAnsiTheme="minorHAnsi" w:cs="Arial"/>
          <w:b/>
          <w:bCs/>
          <w:sz w:val="22"/>
          <w:szCs w:val="22"/>
        </w:rPr>
      </w:pPr>
      <w:r w:rsidRPr="00E6583F">
        <w:rPr>
          <w:rFonts w:asciiTheme="minorHAnsi" w:hAnsiTheme="minorHAnsi" w:cs="Arial"/>
          <w:b/>
          <w:bCs/>
          <w:sz w:val="22"/>
          <w:szCs w:val="22"/>
        </w:rPr>
        <w:t>Exhibit of Everett Ruess Prints Now at [LOCATION]</w:t>
      </w:r>
    </w:p>
    <w:p w:rsidR="00C04A70" w:rsidRPr="00E6583F" w:rsidRDefault="00C04A70">
      <w:pPr>
        <w:tabs>
          <w:tab w:val="left" w:pos="0"/>
          <w:tab w:val="left" w:pos="720"/>
          <w:tab w:val="left" w:pos="1440"/>
          <w:tab w:val="left" w:pos="2160"/>
          <w:tab w:val="left" w:pos="2880"/>
          <w:tab w:val="left" w:pos="3600"/>
          <w:tab w:val="left" w:pos="4320"/>
          <w:tab w:val="left" w:pos="5040"/>
          <w:tab w:val="left" w:pos="5760"/>
          <w:tab w:val="left" w:pos="6480"/>
        </w:tabs>
        <w:spacing w:line="326" w:lineRule="auto"/>
        <w:rPr>
          <w:rFonts w:asciiTheme="minorHAnsi" w:hAnsiTheme="minorHAnsi" w:cs="Arial"/>
          <w:b/>
          <w:bCs/>
          <w:i/>
          <w:sz w:val="22"/>
          <w:szCs w:val="22"/>
        </w:rPr>
      </w:pPr>
    </w:p>
    <w:p w:rsidR="00842592" w:rsidRPr="00E6583F" w:rsidRDefault="00C04A70" w:rsidP="00961A75">
      <w:pPr>
        <w:tabs>
          <w:tab w:val="left" w:pos="0"/>
          <w:tab w:val="left" w:pos="720"/>
          <w:tab w:val="left" w:pos="1440"/>
          <w:tab w:val="left" w:pos="2160"/>
          <w:tab w:val="left" w:pos="2880"/>
          <w:tab w:val="left" w:pos="3600"/>
          <w:tab w:val="left" w:pos="4320"/>
          <w:tab w:val="left" w:pos="5040"/>
          <w:tab w:val="left" w:pos="5760"/>
          <w:tab w:val="left" w:pos="6480"/>
        </w:tabs>
        <w:jc w:val="both"/>
        <w:rPr>
          <w:rFonts w:asciiTheme="minorHAnsi" w:hAnsiTheme="minorHAnsi" w:cs="Arial"/>
          <w:bCs/>
          <w:sz w:val="22"/>
          <w:szCs w:val="22"/>
        </w:rPr>
      </w:pPr>
      <w:r w:rsidRPr="00E6583F">
        <w:rPr>
          <w:rFonts w:asciiTheme="minorHAnsi" w:hAnsiTheme="minorHAnsi" w:cs="Arial"/>
          <w:bCs/>
          <w:sz w:val="22"/>
          <w:szCs w:val="22"/>
        </w:rPr>
        <w:t xml:space="preserve">[CITY] </w:t>
      </w:r>
      <w:r w:rsidR="00880740" w:rsidRPr="00E6583F">
        <w:rPr>
          <w:rFonts w:asciiTheme="minorHAnsi" w:hAnsiTheme="minorHAnsi" w:cs="Courier New"/>
          <w:bCs/>
          <w:sz w:val="22"/>
          <w:szCs w:val="22"/>
        </w:rPr>
        <w:t>—―</w:t>
      </w:r>
      <w:r w:rsidRPr="00E6583F">
        <w:rPr>
          <w:rFonts w:asciiTheme="minorHAnsi" w:hAnsiTheme="minorHAnsi" w:cs="Arial"/>
          <w:bCs/>
          <w:sz w:val="22"/>
          <w:szCs w:val="22"/>
        </w:rPr>
        <w:t xml:space="preserve"> </w:t>
      </w:r>
      <w:r w:rsidR="000704CF" w:rsidRPr="00E6583F">
        <w:rPr>
          <w:rFonts w:asciiTheme="minorHAnsi" w:hAnsiTheme="minorHAnsi" w:cs="Arial"/>
          <w:bCs/>
          <w:sz w:val="22"/>
          <w:szCs w:val="22"/>
        </w:rPr>
        <w:t xml:space="preserve">[Organization] presents </w:t>
      </w:r>
      <w:r w:rsidR="00463A76" w:rsidRPr="00E6583F">
        <w:rPr>
          <w:rFonts w:asciiTheme="minorHAnsi" w:hAnsiTheme="minorHAnsi" w:cs="Arial"/>
          <w:b/>
          <w:bCs/>
          <w:i/>
          <w:sz w:val="22"/>
          <w:szCs w:val="22"/>
        </w:rPr>
        <w:t>Everett Ruess Block Prints</w:t>
      </w:r>
      <w:r w:rsidR="00842592" w:rsidRPr="00E6583F">
        <w:rPr>
          <w:rFonts w:asciiTheme="minorHAnsi" w:hAnsiTheme="minorHAnsi" w:cs="Arial"/>
          <w:bCs/>
          <w:sz w:val="22"/>
          <w:szCs w:val="22"/>
        </w:rPr>
        <w:t xml:space="preserve">, </w:t>
      </w:r>
      <w:r w:rsidR="003D6A30" w:rsidRPr="00E6583F">
        <w:rPr>
          <w:rFonts w:asciiTheme="minorHAnsi" w:hAnsiTheme="minorHAnsi" w:cs="Arial"/>
          <w:bCs/>
          <w:sz w:val="22"/>
          <w:szCs w:val="22"/>
        </w:rPr>
        <w:t xml:space="preserve">a Utah Arts </w:t>
      </w:r>
      <w:r w:rsidR="00EB7809" w:rsidRPr="00E6583F">
        <w:rPr>
          <w:rFonts w:asciiTheme="minorHAnsi" w:hAnsiTheme="minorHAnsi" w:cs="Arial"/>
          <w:bCs/>
          <w:sz w:val="22"/>
          <w:szCs w:val="22"/>
        </w:rPr>
        <w:t>&amp; Museums’</w:t>
      </w:r>
      <w:r w:rsidR="003D6A30" w:rsidRPr="00E6583F">
        <w:rPr>
          <w:rFonts w:asciiTheme="minorHAnsi" w:hAnsiTheme="minorHAnsi" w:cs="Arial"/>
          <w:bCs/>
          <w:sz w:val="22"/>
          <w:szCs w:val="22"/>
        </w:rPr>
        <w:t xml:space="preserve"> Traveling Exhibition which includes </w:t>
      </w:r>
      <w:r w:rsidR="00842592" w:rsidRPr="00E6583F">
        <w:rPr>
          <w:rFonts w:asciiTheme="minorHAnsi" w:hAnsiTheme="minorHAnsi" w:cs="Arial"/>
          <w:bCs/>
          <w:sz w:val="22"/>
          <w:szCs w:val="22"/>
        </w:rPr>
        <w:t>a</w:t>
      </w:r>
      <w:r w:rsidR="000704CF" w:rsidRPr="00E6583F">
        <w:rPr>
          <w:rFonts w:asciiTheme="minorHAnsi" w:hAnsiTheme="minorHAnsi" w:cs="Arial"/>
          <w:bCs/>
          <w:sz w:val="22"/>
          <w:szCs w:val="22"/>
        </w:rPr>
        <w:t xml:space="preserve"> </w:t>
      </w:r>
      <w:r w:rsidR="00842592" w:rsidRPr="00E6583F">
        <w:rPr>
          <w:rFonts w:asciiTheme="minorHAnsi" w:hAnsiTheme="minorHAnsi" w:cs="Arial"/>
          <w:bCs/>
          <w:sz w:val="22"/>
          <w:szCs w:val="22"/>
        </w:rPr>
        <w:t>selection of block prints created by artist and writer, Everett Ruess, depicting his travels throughout the western United States in the early 20</w:t>
      </w:r>
      <w:r w:rsidR="00842592" w:rsidRPr="00E6583F">
        <w:rPr>
          <w:rFonts w:asciiTheme="minorHAnsi" w:hAnsiTheme="minorHAnsi" w:cs="Arial"/>
          <w:bCs/>
          <w:sz w:val="22"/>
          <w:szCs w:val="22"/>
          <w:vertAlign w:val="superscript"/>
        </w:rPr>
        <w:t>th</w:t>
      </w:r>
      <w:r w:rsidR="00842592" w:rsidRPr="00E6583F">
        <w:rPr>
          <w:rFonts w:asciiTheme="minorHAnsi" w:hAnsiTheme="minorHAnsi" w:cs="Arial"/>
          <w:bCs/>
          <w:sz w:val="22"/>
          <w:szCs w:val="22"/>
        </w:rPr>
        <w:t xml:space="preserve"> century. </w:t>
      </w:r>
      <w:r w:rsidR="00C86F08" w:rsidRPr="00E6583F">
        <w:rPr>
          <w:rFonts w:asciiTheme="minorHAnsi" w:hAnsiTheme="minorHAnsi" w:cs="Arial"/>
          <w:bCs/>
          <w:sz w:val="22"/>
          <w:szCs w:val="22"/>
        </w:rPr>
        <w:t xml:space="preserve">Running from [START DATE] to [END DATE] at [LOCATION], </w:t>
      </w:r>
      <w:r w:rsidR="00842592" w:rsidRPr="00E6583F">
        <w:rPr>
          <w:rFonts w:asciiTheme="minorHAnsi" w:hAnsiTheme="minorHAnsi" w:cs="Arial"/>
          <w:bCs/>
          <w:sz w:val="22"/>
          <w:szCs w:val="22"/>
        </w:rPr>
        <w:t xml:space="preserve">the prints included in the exhibition are among those he created during the five years period prior to his disappearance in the Escalante canyons in 1934. </w:t>
      </w:r>
    </w:p>
    <w:p w:rsidR="00092A46" w:rsidRPr="00E6583F" w:rsidRDefault="00092A46" w:rsidP="00961A75">
      <w:pPr>
        <w:rPr>
          <w:rFonts w:asciiTheme="minorHAnsi" w:hAnsiTheme="minorHAnsi"/>
          <w:sz w:val="22"/>
          <w:szCs w:val="22"/>
        </w:rPr>
      </w:pPr>
      <w:bookmarkStart w:id="0" w:name="_GoBack"/>
      <w:bookmarkEnd w:id="0"/>
    </w:p>
    <w:p w:rsidR="00092A46" w:rsidRPr="00E6583F" w:rsidRDefault="00842592" w:rsidP="00961A75">
      <w:pPr>
        <w:pStyle w:val="BasicParagraph"/>
        <w:spacing w:line="240" w:lineRule="auto"/>
        <w:jc w:val="both"/>
        <w:rPr>
          <w:rFonts w:asciiTheme="minorHAnsi" w:hAnsiTheme="minorHAnsi" w:cs="Arial"/>
          <w:sz w:val="22"/>
          <w:szCs w:val="22"/>
        </w:rPr>
      </w:pPr>
      <w:r w:rsidRPr="00E6583F">
        <w:rPr>
          <w:rFonts w:asciiTheme="minorHAnsi" w:hAnsiTheme="minorHAnsi" w:cs="Arial"/>
          <w:sz w:val="22"/>
          <w:szCs w:val="22"/>
        </w:rPr>
        <w:t>A</w:t>
      </w:r>
      <w:r w:rsidR="00092A46" w:rsidRPr="00E6583F">
        <w:rPr>
          <w:rFonts w:asciiTheme="minorHAnsi" w:hAnsiTheme="minorHAnsi" w:cs="Arial"/>
          <w:sz w:val="22"/>
          <w:szCs w:val="22"/>
        </w:rPr>
        <w:t xml:space="preserve"> young artist and writer</w:t>
      </w:r>
      <w:r w:rsidRPr="00E6583F">
        <w:rPr>
          <w:rFonts w:asciiTheme="minorHAnsi" w:hAnsiTheme="minorHAnsi" w:cs="Arial"/>
          <w:sz w:val="22"/>
          <w:szCs w:val="22"/>
        </w:rPr>
        <w:t xml:space="preserve">, Ruess </w:t>
      </w:r>
      <w:r w:rsidR="00961A75" w:rsidRPr="00E6583F">
        <w:rPr>
          <w:rFonts w:asciiTheme="minorHAnsi" w:hAnsiTheme="minorHAnsi" w:cs="Arial"/>
          <w:sz w:val="22"/>
          <w:szCs w:val="22"/>
        </w:rPr>
        <w:t>roam</w:t>
      </w:r>
      <w:r w:rsidRPr="00E6583F">
        <w:rPr>
          <w:rFonts w:asciiTheme="minorHAnsi" w:hAnsiTheme="minorHAnsi" w:cs="Arial"/>
          <w:sz w:val="22"/>
          <w:szCs w:val="22"/>
        </w:rPr>
        <w:t xml:space="preserve">ed throughout the southwestern United States </w:t>
      </w:r>
      <w:r w:rsidR="00092A46" w:rsidRPr="00E6583F">
        <w:rPr>
          <w:rFonts w:asciiTheme="minorHAnsi" w:hAnsiTheme="minorHAnsi" w:cs="Arial"/>
          <w:sz w:val="22"/>
          <w:szCs w:val="22"/>
        </w:rPr>
        <w:t>during the early 1930’s</w:t>
      </w:r>
      <w:r w:rsidR="00961A75" w:rsidRPr="00E6583F">
        <w:rPr>
          <w:rFonts w:asciiTheme="minorHAnsi" w:hAnsiTheme="minorHAnsi" w:cs="Arial"/>
          <w:sz w:val="22"/>
          <w:szCs w:val="22"/>
        </w:rPr>
        <w:t xml:space="preserve">. In order to pay tribute to and preserve his memory of the desert and mountains he respected and loved, Ruess recorded his travels in poems, essays, letters, watercolors, sketches, and </w:t>
      </w:r>
      <w:proofErr w:type="spellStart"/>
      <w:r w:rsidR="00961A75" w:rsidRPr="00E6583F">
        <w:rPr>
          <w:rFonts w:asciiTheme="minorHAnsi" w:hAnsiTheme="minorHAnsi" w:cs="Arial"/>
          <w:sz w:val="22"/>
          <w:szCs w:val="22"/>
        </w:rPr>
        <w:t>lino</w:t>
      </w:r>
      <w:proofErr w:type="spellEnd"/>
      <w:r w:rsidR="00961A75" w:rsidRPr="00E6583F">
        <w:rPr>
          <w:rFonts w:asciiTheme="minorHAnsi" w:hAnsiTheme="minorHAnsi" w:cs="Arial"/>
          <w:sz w:val="22"/>
          <w:szCs w:val="22"/>
        </w:rPr>
        <w:t xml:space="preserve">-cut block prints. As his wanderlust became an obsession, Ruess would sell or trade his artwork to help fund his travels. In 1934, at the age of 20, Ruess mysteriously disappeared in the Escalante Canyons, and was never heard from again. Today, Ruess is known as a </w:t>
      </w:r>
      <w:r w:rsidR="00092A46" w:rsidRPr="00E6583F">
        <w:rPr>
          <w:rFonts w:asciiTheme="minorHAnsi" w:hAnsiTheme="minorHAnsi" w:cs="Arial"/>
          <w:sz w:val="22"/>
          <w:szCs w:val="22"/>
        </w:rPr>
        <w:t>folk hero and symbol of the wilderness conservation movement.</w:t>
      </w:r>
    </w:p>
    <w:p w:rsidR="00092A46" w:rsidRPr="00E6583F" w:rsidRDefault="00092A46" w:rsidP="00961A75">
      <w:pPr>
        <w:pStyle w:val="BasicParagraph"/>
        <w:spacing w:line="240" w:lineRule="auto"/>
        <w:jc w:val="both"/>
        <w:rPr>
          <w:rFonts w:asciiTheme="minorHAnsi" w:hAnsiTheme="minorHAnsi" w:cs="Arial"/>
          <w:sz w:val="22"/>
          <w:szCs w:val="22"/>
        </w:rPr>
      </w:pPr>
      <w:r w:rsidRPr="00E6583F">
        <w:rPr>
          <w:rFonts w:asciiTheme="minorHAnsi" w:hAnsiTheme="minorHAnsi" w:cs="Arial"/>
          <w:sz w:val="22"/>
          <w:szCs w:val="22"/>
        </w:rPr>
        <w:t xml:space="preserve"> </w:t>
      </w:r>
    </w:p>
    <w:p w:rsidR="00092A46" w:rsidRPr="00E6583F" w:rsidRDefault="00092A46" w:rsidP="00961A75">
      <w:pPr>
        <w:pStyle w:val="BasicParagraph"/>
        <w:spacing w:line="240" w:lineRule="auto"/>
        <w:jc w:val="both"/>
        <w:rPr>
          <w:rFonts w:asciiTheme="minorHAnsi" w:hAnsiTheme="minorHAnsi" w:cs="Arial"/>
          <w:sz w:val="22"/>
          <w:szCs w:val="22"/>
        </w:rPr>
      </w:pPr>
      <w:r w:rsidRPr="00E6583F">
        <w:rPr>
          <w:rFonts w:asciiTheme="minorHAnsi" w:hAnsiTheme="minorHAnsi" w:cs="Arial"/>
          <w:sz w:val="22"/>
          <w:szCs w:val="22"/>
        </w:rPr>
        <w:t xml:space="preserve">The Southern Utah Wilderness Alliance and Utah Arts </w:t>
      </w:r>
      <w:r w:rsidR="00EB7809" w:rsidRPr="00E6583F">
        <w:rPr>
          <w:rFonts w:asciiTheme="minorHAnsi" w:hAnsiTheme="minorHAnsi" w:cs="Arial"/>
          <w:sz w:val="22"/>
          <w:szCs w:val="22"/>
        </w:rPr>
        <w:t>&amp; Museums</w:t>
      </w:r>
      <w:r w:rsidRPr="00E6583F">
        <w:rPr>
          <w:rFonts w:asciiTheme="minorHAnsi" w:hAnsiTheme="minorHAnsi" w:cs="Arial"/>
          <w:sz w:val="22"/>
          <w:szCs w:val="22"/>
        </w:rPr>
        <w:t xml:space="preserve"> </w:t>
      </w:r>
      <w:r w:rsidR="00961A75" w:rsidRPr="00E6583F">
        <w:rPr>
          <w:rFonts w:asciiTheme="minorHAnsi" w:hAnsiTheme="minorHAnsi" w:cs="Arial"/>
          <w:sz w:val="22"/>
          <w:szCs w:val="22"/>
        </w:rPr>
        <w:t xml:space="preserve">have </w:t>
      </w:r>
      <w:r w:rsidRPr="00E6583F">
        <w:rPr>
          <w:rFonts w:asciiTheme="minorHAnsi" w:hAnsiTheme="minorHAnsi" w:cs="Arial"/>
          <w:sz w:val="22"/>
          <w:szCs w:val="22"/>
        </w:rPr>
        <w:t xml:space="preserve">combined efforts to restore the original </w:t>
      </w:r>
      <w:proofErr w:type="spellStart"/>
      <w:r w:rsidRPr="00E6583F">
        <w:rPr>
          <w:rFonts w:asciiTheme="minorHAnsi" w:hAnsiTheme="minorHAnsi" w:cs="Arial"/>
          <w:sz w:val="22"/>
          <w:szCs w:val="22"/>
        </w:rPr>
        <w:t>lino</w:t>
      </w:r>
      <w:proofErr w:type="spellEnd"/>
      <w:r w:rsidRPr="00E6583F">
        <w:rPr>
          <w:rFonts w:asciiTheme="minorHAnsi" w:hAnsiTheme="minorHAnsi" w:cs="Arial"/>
          <w:sz w:val="22"/>
          <w:szCs w:val="22"/>
        </w:rPr>
        <w:t>-cuts in this collection</w:t>
      </w:r>
      <w:r w:rsidR="00961A75" w:rsidRPr="00E6583F">
        <w:rPr>
          <w:rFonts w:asciiTheme="minorHAnsi" w:hAnsiTheme="minorHAnsi" w:cs="Arial"/>
          <w:sz w:val="22"/>
          <w:szCs w:val="22"/>
        </w:rPr>
        <w:t xml:space="preserve">. These specific images </w:t>
      </w:r>
      <w:r w:rsidRPr="00E6583F">
        <w:rPr>
          <w:rFonts w:asciiTheme="minorHAnsi" w:hAnsiTheme="minorHAnsi" w:cs="Arial"/>
          <w:sz w:val="22"/>
          <w:szCs w:val="22"/>
        </w:rPr>
        <w:t>chronicle his travels along the California coast, high in the Sierra Nevada Mountains, and among the deserts and canyons of Utah and Arizona.</w:t>
      </w:r>
      <w:r w:rsidR="00961A75" w:rsidRPr="00E6583F">
        <w:rPr>
          <w:rFonts w:asciiTheme="minorHAnsi" w:hAnsiTheme="minorHAnsi" w:cs="Arial"/>
          <w:sz w:val="22"/>
          <w:szCs w:val="22"/>
        </w:rPr>
        <w:t xml:space="preserve"> </w:t>
      </w:r>
    </w:p>
    <w:p w:rsidR="0050456F" w:rsidRPr="00E6583F" w:rsidRDefault="0050456F" w:rsidP="00961A75">
      <w:pPr>
        <w:tabs>
          <w:tab w:val="left" w:pos="0"/>
          <w:tab w:val="left" w:pos="720"/>
          <w:tab w:val="left" w:pos="1440"/>
          <w:tab w:val="left" w:pos="2160"/>
          <w:tab w:val="left" w:pos="2880"/>
          <w:tab w:val="left" w:pos="3600"/>
          <w:tab w:val="left" w:pos="4320"/>
          <w:tab w:val="left" w:pos="5040"/>
          <w:tab w:val="left" w:pos="5760"/>
          <w:tab w:val="left" w:pos="6480"/>
        </w:tabs>
        <w:jc w:val="both"/>
        <w:rPr>
          <w:rFonts w:asciiTheme="minorHAnsi" w:hAnsiTheme="minorHAnsi" w:cs="Arial"/>
          <w:bCs/>
          <w:sz w:val="22"/>
          <w:szCs w:val="22"/>
        </w:rPr>
      </w:pPr>
    </w:p>
    <w:p w:rsidR="00803465" w:rsidRPr="00E6583F" w:rsidRDefault="00961A75" w:rsidP="00961A75">
      <w:pPr>
        <w:tabs>
          <w:tab w:val="left" w:pos="0"/>
          <w:tab w:val="left" w:pos="720"/>
          <w:tab w:val="left" w:pos="1440"/>
          <w:tab w:val="left" w:pos="2160"/>
          <w:tab w:val="left" w:pos="2880"/>
          <w:tab w:val="left" w:pos="3600"/>
          <w:tab w:val="left" w:pos="4320"/>
          <w:tab w:val="left" w:pos="5040"/>
          <w:tab w:val="left" w:pos="5760"/>
          <w:tab w:val="left" w:pos="6480"/>
        </w:tabs>
        <w:jc w:val="both"/>
        <w:rPr>
          <w:rFonts w:asciiTheme="minorHAnsi" w:hAnsiTheme="minorHAnsi" w:cs="Arial"/>
          <w:bCs/>
          <w:sz w:val="22"/>
          <w:szCs w:val="22"/>
        </w:rPr>
      </w:pPr>
      <w:r w:rsidRPr="00E6583F">
        <w:rPr>
          <w:rFonts w:asciiTheme="minorHAnsi" w:hAnsiTheme="minorHAnsi" w:cs="Arial"/>
          <w:bCs/>
          <w:sz w:val="22"/>
          <w:szCs w:val="22"/>
        </w:rPr>
        <w:t>Everett Ruess Block Prints</w:t>
      </w:r>
      <w:r w:rsidR="00880740" w:rsidRPr="00E6583F">
        <w:rPr>
          <w:rFonts w:asciiTheme="minorHAnsi" w:hAnsiTheme="minorHAnsi" w:cs="Arial"/>
          <w:bCs/>
          <w:sz w:val="22"/>
          <w:szCs w:val="22"/>
        </w:rPr>
        <w:t xml:space="preserve"> will be located at [LOCATION], [STREET ADDRESS, CITY] from [START DATE] to [END DATE]. [LOCATION] is open [DAYS OPEN] from [OPENING TIME] to [CLOSING TIME]. </w:t>
      </w:r>
      <w:r w:rsidR="00901904" w:rsidRPr="00E6583F">
        <w:rPr>
          <w:rFonts w:asciiTheme="minorHAnsi" w:hAnsiTheme="minorHAnsi" w:cs="Arial"/>
          <w:bCs/>
          <w:sz w:val="22"/>
          <w:szCs w:val="22"/>
        </w:rPr>
        <w:t xml:space="preserve">Accompanying educational materials are available. </w:t>
      </w:r>
      <w:r w:rsidR="00880740" w:rsidRPr="00E6583F">
        <w:rPr>
          <w:rFonts w:asciiTheme="minorHAnsi" w:hAnsiTheme="minorHAnsi" w:cs="Arial"/>
          <w:bCs/>
          <w:sz w:val="22"/>
          <w:szCs w:val="22"/>
        </w:rPr>
        <w:t xml:space="preserve">For more information on viewing the exhibition, please call [PHONE NUMBER] or go to [WEB ADDRESS]. </w:t>
      </w:r>
    </w:p>
    <w:p w:rsidR="0035339D" w:rsidRPr="00E6583F" w:rsidRDefault="0035339D" w:rsidP="00FF0364">
      <w:pPr>
        <w:tabs>
          <w:tab w:val="left" w:pos="0"/>
          <w:tab w:val="left" w:pos="720"/>
          <w:tab w:val="left" w:pos="1440"/>
          <w:tab w:val="left" w:pos="2160"/>
          <w:tab w:val="left" w:pos="2880"/>
          <w:tab w:val="left" w:pos="3600"/>
          <w:tab w:val="left" w:pos="4320"/>
          <w:tab w:val="left" w:pos="5040"/>
          <w:tab w:val="left" w:pos="5760"/>
          <w:tab w:val="left" w:pos="6480"/>
        </w:tabs>
        <w:jc w:val="both"/>
        <w:rPr>
          <w:rFonts w:asciiTheme="minorHAnsi" w:hAnsiTheme="minorHAnsi" w:cs="Arial"/>
          <w:bCs/>
          <w:sz w:val="22"/>
          <w:szCs w:val="22"/>
        </w:rPr>
      </w:pPr>
    </w:p>
    <w:p w:rsidR="00E6583F" w:rsidRPr="00E6583F" w:rsidRDefault="00E6583F" w:rsidP="00E6583F">
      <w:pPr>
        <w:rPr>
          <w:rFonts w:ascii="Calibri" w:hAnsi="Calibri" w:cs="Arial"/>
          <w:b/>
          <w:sz w:val="22"/>
          <w:szCs w:val="22"/>
          <w:u w:val="single"/>
        </w:rPr>
      </w:pPr>
      <w:r w:rsidRPr="00E6583F">
        <w:rPr>
          <w:rFonts w:ascii="Calibri" w:hAnsi="Calibri" w:cs="Arial"/>
          <w:b/>
          <w:sz w:val="22"/>
          <w:szCs w:val="22"/>
          <w:u w:val="single"/>
        </w:rPr>
        <w:t>About Utah Arts &amp; Museums and the Traveling Exhibit Program</w:t>
      </w:r>
      <w:r>
        <w:rPr>
          <w:rFonts w:cs="Arial"/>
          <w:b/>
          <w:u w:val="single"/>
        </w:rPr>
        <w:br/>
      </w:r>
      <w:r w:rsidRPr="00E6583F">
        <w:rPr>
          <w:rFonts w:ascii="Calibri" w:hAnsi="Calibri" w:cs="Arial"/>
          <w:sz w:val="22"/>
          <w:szCs w:val="22"/>
        </w:rPr>
        <w:t xml:space="preserve">Utah Arts &amp; Museums’ Traveling Exhibit Program is a statewide outreach program that provides schools, museums, libraries, and community galleries with the opportunity to bring curated exhibitions to their community. This program is supported in part by a grant from the National Endowment for the Arts. For more information on participating in the program, please contact Fletcher Booth at </w:t>
      </w:r>
      <w:hyperlink r:id="rId4" w:history="1">
        <w:r w:rsidRPr="00E6583F">
          <w:rPr>
            <w:rStyle w:val="Hyperlink"/>
            <w:rFonts w:ascii="Calibri" w:hAnsi="Calibri" w:cs="Arial"/>
            <w:sz w:val="22"/>
            <w:szCs w:val="22"/>
            <w:shd w:val="clear" w:color="auto" w:fill="FFFFFF"/>
          </w:rPr>
          <w:t>fbooth@utah.gov</w:t>
        </w:r>
      </w:hyperlink>
      <w:r w:rsidRPr="00E6583F">
        <w:rPr>
          <w:rFonts w:ascii="Calibri" w:hAnsi="Calibri" w:cs="Arial"/>
          <w:sz w:val="22"/>
          <w:szCs w:val="22"/>
          <w:shd w:val="clear" w:color="auto" w:fill="FFFFFF"/>
        </w:rPr>
        <w:t xml:space="preserve"> o</w:t>
      </w:r>
      <w:r w:rsidRPr="00E6583F">
        <w:rPr>
          <w:rFonts w:ascii="Calibri" w:hAnsi="Calibri" w:cs="Arial"/>
          <w:sz w:val="22"/>
          <w:szCs w:val="22"/>
        </w:rPr>
        <w:t xml:space="preserve">r call 801.532.2617. For media inquiries, please contact Josh </w:t>
      </w:r>
      <w:proofErr w:type="spellStart"/>
      <w:r w:rsidRPr="00E6583F">
        <w:rPr>
          <w:rFonts w:ascii="Calibri" w:hAnsi="Calibri" w:cs="Arial"/>
          <w:sz w:val="22"/>
          <w:szCs w:val="22"/>
        </w:rPr>
        <w:t>Loftin</w:t>
      </w:r>
      <w:proofErr w:type="spellEnd"/>
      <w:r w:rsidRPr="00E6583F">
        <w:rPr>
          <w:rFonts w:ascii="Calibri" w:hAnsi="Calibri" w:cs="Arial"/>
          <w:sz w:val="22"/>
          <w:szCs w:val="22"/>
        </w:rPr>
        <w:t xml:space="preserve"> at </w:t>
      </w:r>
      <w:hyperlink r:id="rId5" w:history="1">
        <w:r w:rsidRPr="00E6583F">
          <w:rPr>
            <w:rStyle w:val="Hyperlink"/>
            <w:rFonts w:ascii="Calibri" w:hAnsi="Calibri" w:cs="Arial"/>
            <w:sz w:val="22"/>
            <w:szCs w:val="22"/>
          </w:rPr>
          <w:t>jloftin@utah.gov</w:t>
        </w:r>
      </w:hyperlink>
      <w:r w:rsidRPr="00E6583F">
        <w:rPr>
          <w:rFonts w:ascii="Calibri" w:hAnsi="Calibri" w:cs="Arial"/>
          <w:sz w:val="22"/>
          <w:szCs w:val="22"/>
        </w:rPr>
        <w:t xml:space="preserve"> or 801.245.7205.</w:t>
      </w:r>
    </w:p>
    <w:p w:rsidR="00E6583F" w:rsidRDefault="00E6583F" w:rsidP="00E6583F">
      <w:pPr>
        <w:rPr>
          <w:rFonts w:ascii="Calibri" w:hAnsi="Calibri" w:cs="Arial"/>
          <w:sz w:val="22"/>
          <w:szCs w:val="22"/>
        </w:rPr>
      </w:pPr>
    </w:p>
    <w:p w:rsidR="00850E46" w:rsidRPr="00E6583F" w:rsidRDefault="00E6583F" w:rsidP="00E6583F">
      <w:pPr>
        <w:rPr>
          <w:rFonts w:asciiTheme="minorHAnsi" w:hAnsiTheme="minorHAnsi" w:cs="Arial"/>
          <w:sz w:val="22"/>
          <w:szCs w:val="22"/>
        </w:rPr>
      </w:pPr>
      <w:r w:rsidRPr="00E6583F">
        <w:rPr>
          <w:rFonts w:ascii="Calibri" w:hAnsi="Calibri" w:cs="Arial"/>
          <w:sz w:val="22"/>
          <w:szCs w:val="22"/>
        </w:rPr>
        <w:t xml:space="preserve">Utah Arts &amp; Museums is a division of the Utah Department of Heritage and Arts (DHA). To enrich the quality of life for the people of Utah, DHA creates, preserves, and promotes Heritage and Arts. The Division provides funding, education, and technical services to individuals and organizations statewide so that all </w:t>
      </w:r>
      <w:proofErr w:type="spellStart"/>
      <w:r w:rsidRPr="00E6583F">
        <w:rPr>
          <w:rFonts w:ascii="Calibri" w:hAnsi="Calibri" w:cs="Arial"/>
          <w:sz w:val="22"/>
          <w:szCs w:val="22"/>
        </w:rPr>
        <w:t>Utahns</w:t>
      </w:r>
      <w:proofErr w:type="spellEnd"/>
      <w:r w:rsidRPr="00E6583F">
        <w:rPr>
          <w:rFonts w:ascii="Calibri" w:hAnsi="Calibri" w:cs="Arial"/>
          <w:sz w:val="22"/>
          <w:szCs w:val="22"/>
        </w:rPr>
        <w:t xml:space="preserve">, regardless of race, gender, ethnicity or economic status, can access, understand, and receive the benefits of arts and culture. Additional information on the programs and services can be found at </w:t>
      </w:r>
      <w:hyperlink r:id="rId6" w:history="1">
        <w:r w:rsidRPr="00E6583F">
          <w:rPr>
            <w:rStyle w:val="Hyperlink"/>
            <w:rFonts w:ascii="Calibri" w:hAnsi="Calibri" w:cs="Arial"/>
            <w:sz w:val="22"/>
            <w:szCs w:val="22"/>
          </w:rPr>
          <w:t>artsandmuseums.utah.gov</w:t>
        </w:r>
      </w:hyperlink>
    </w:p>
    <w:p w:rsidR="003E2713" w:rsidRPr="00E6583F" w:rsidRDefault="003E2713" w:rsidP="003E2713">
      <w:pPr>
        <w:pStyle w:val="DefinitionT"/>
        <w:widowControl/>
        <w:autoSpaceDE/>
        <w:autoSpaceDN/>
        <w:adjustRightInd/>
        <w:jc w:val="center"/>
        <w:rPr>
          <w:rFonts w:asciiTheme="minorHAnsi" w:hAnsiTheme="minorHAnsi"/>
          <w:sz w:val="22"/>
          <w:szCs w:val="22"/>
        </w:rPr>
      </w:pPr>
    </w:p>
    <w:p w:rsidR="003E2713" w:rsidRPr="00E6583F" w:rsidRDefault="003E2713" w:rsidP="003E2713">
      <w:pPr>
        <w:pStyle w:val="DefinitionT"/>
        <w:widowControl/>
        <w:autoSpaceDE/>
        <w:autoSpaceDN/>
        <w:adjustRightInd/>
        <w:jc w:val="center"/>
        <w:rPr>
          <w:rFonts w:asciiTheme="minorHAnsi" w:hAnsiTheme="minorHAnsi"/>
          <w:sz w:val="22"/>
          <w:szCs w:val="22"/>
        </w:rPr>
      </w:pPr>
      <w:r w:rsidRPr="00E6583F">
        <w:rPr>
          <w:rFonts w:asciiTheme="minorHAnsi" w:hAnsiTheme="minorHAnsi"/>
          <w:sz w:val="22"/>
          <w:szCs w:val="22"/>
        </w:rPr>
        <w:t># # #</w:t>
      </w:r>
    </w:p>
    <w:sectPr w:rsidR="003E2713" w:rsidRPr="00E6583F" w:rsidSect="003E2713">
      <w:endnotePr>
        <w:numFmt w:val="decimal"/>
      </w:endnotePr>
      <w:pgSz w:w="12240" w:h="15840"/>
      <w:pgMar w:top="994" w:right="1440" w:bottom="907"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364"/>
    <w:rsid w:val="000243D1"/>
    <w:rsid w:val="00027886"/>
    <w:rsid w:val="000704CF"/>
    <w:rsid w:val="00092A46"/>
    <w:rsid w:val="002C39BE"/>
    <w:rsid w:val="0035339D"/>
    <w:rsid w:val="003D6A30"/>
    <w:rsid w:val="003E2713"/>
    <w:rsid w:val="003E40E6"/>
    <w:rsid w:val="00435ED5"/>
    <w:rsid w:val="0044703E"/>
    <w:rsid w:val="00463A76"/>
    <w:rsid w:val="004E3C8A"/>
    <w:rsid w:val="0050456F"/>
    <w:rsid w:val="005D14AB"/>
    <w:rsid w:val="00716BDF"/>
    <w:rsid w:val="00803465"/>
    <w:rsid w:val="0083647C"/>
    <w:rsid w:val="00842592"/>
    <w:rsid w:val="00850E46"/>
    <w:rsid w:val="00880740"/>
    <w:rsid w:val="00901904"/>
    <w:rsid w:val="00954B00"/>
    <w:rsid w:val="00961A75"/>
    <w:rsid w:val="00986157"/>
    <w:rsid w:val="009A0BA7"/>
    <w:rsid w:val="009F5FFB"/>
    <w:rsid w:val="00A21FC1"/>
    <w:rsid w:val="00AC25C6"/>
    <w:rsid w:val="00BE7994"/>
    <w:rsid w:val="00C04A70"/>
    <w:rsid w:val="00C86F08"/>
    <w:rsid w:val="00CC359C"/>
    <w:rsid w:val="00D21935"/>
    <w:rsid w:val="00DF2C55"/>
    <w:rsid w:val="00DF63C0"/>
    <w:rsid w:val="00E6583F"/>
    <w:rsid w:val="00EB7809"/>
    <w:rsid w:val="00EE52A1"/>
    <w:rsid w:val="00FF0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ED1F53-C063-405E-B001-808B0184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s>
      <w:spacing w:line="435" w:lineRule="auto"/>
      <w:outlineLvl w:val="0"/>
    </w:pPr>
    <w:rPr>
      <w:rFonts w:ascii="Arial (W1)" w:hAnsi="Arial (W1)" w:cs="Arial"/>
      <w:bCs/>
      <w:sz w:val="24"/>
      <w:szCs w:val="25"/>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Hyperlink">
    <w:name w:val="Hyperlink"/>
    <w:basedOn w:val="DefaultParagraphFont"/>
    <w:rPr>
      <w:color w:val="0000FF"/>
      <w:u w:val="single"/>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s>
      <w:spacing w:line="326" w:lineRule="auto"/>
      <w:jc w:val="both"/>
    </w:pPr>
    <w:rPr>
      <w:rFonts w:cs="Arial"/>
      <w:bCs/>
      <w:sz w:val="24"/>
    </w:r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s>
      <w:spacing w:line="217" w:lineRule="auto"/>
    </w:pPr>
    <w:rPr>
      <w:rFonts w:ascii="Arial (W1)" w:hAnsi="Arial (W1)" w:cs="Arial"/>
      <w:b/>
      <w:bCs/>
      <w:i/>
      <w:iCs/>
    </w:rPr>
  </w:style>
  <w:style w:type="paragraph" w:customStyle="1" w:styleId="content">
    <w:name w:val="content"/>
    <w:basedOn w:val="Normal"/>
    <w:rsid w:val="00027886"/>
    <w:pPr>
      <w:widowControl/>
      <w:autoSpaceDE/>
      <w:autoSpaceDN/>
      <w:adjustRightInd/>
      <w:spacing w:before="100" w:beforeAutospacing="1" w:after="100" w:afterAutospacing="1"/>
    </w:pPr>
    <w:rPr>
      <w:color w:val="000000"/>
      <w:sz w:val="24"/>
    </w:rPr>
  </w:style>
  <w:style w:type="character" w:styleId="Strong">
    <w:name w:val="Strong"/>
    <w:basedOn w:val="DefaultParagraphFont"/>
    <w:qFormat/>
    <w:rsid w:val="00092A46"/>
    <w:rPr>
      <w:b/>
      <w:bCs/>
    </w:rPr>
  </w:style>
  <w:style w:type="paragraph" w:customStyle="1" w:styleId="BasicParagraph">
    <w:name w:val="[Basic Paragraph]"/>
    <w:basedOn w:val="Normal"/>
    <w:rsid w:val="00092A46"/>
    <w:pPr>
      <w:widowControl/>
      <w:spacing w:line="288" w:lineRule="auto"/>
      <w:textAlignment w:val="center"/>
    </w:pPr>
    <w:rPr>
      <w:color w:val="000000"/>
      <w:sz w:val="24"/>
    </w:rPr>
  </w:style>
  <w:style w:type="paragraph" w:customStyle="1" w:styleId="DefinitionT">
    <w:name w:val="Definition T"/>
    <w:rsid w:val="003E2713"/>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833023">
      <w:bodyDiv w:val="1"/>
      <w:marLeft w:val="0"/>
      <w:marRight w:val="0"/>
      <w:marTop w:val="0"/>
      <w:marBottom w:val="0"/>
      <w:divBdr>
        <w:top w:val="none" w:sz="0" w:space="0" w:color="auto"/>
        <w:left w:val="none" w:sz="0" w:space="0" w:color="auto"/>
        <w:bottom w:val="none" w:sz="0" w:space="0" w:color="auto"/>
        <w:right w:val="none" w:sz="0" w:space="0" w:color="auto"/>
      </w:divBdr>
    </w:div>
    <w:div w:id="83009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tsandmuseums.utah.gov" TargetMode="External"/><Relationship Id="rId5" Type="http://schemas.openxmlformats.org/officeDocument/2006/relationships/hyperlink" Target="mailto:jloftin@utah.gov" TargetMode="External"/><Relationship Id="rId4" Type="http://schemas.openxmlformats.org/officeDocument/2006/relationships/hyperlink" Target="mailto:fbooth@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UTAH ARTS COUNCIL</vt:lpstr>
    </vt:vector>
  </TitlesOfParts>
  <Company>State of Utah</Company>
  <LinksUpToDate>false</LinksUpToDate>
  <CharactersWithSpaces>3138</CharactersWithSpaces>
  <SharedDoc>false</SharedDoc>
  <HLinks>
    <vt:vector size="18" baseType="variant">
      <vt:variant>
        <vt:i4>6619250</vt:i4>
      </vt:variant>
      <vt:variant>
        <vt:i4>6</vt:i4>
      </vt:variant>
      <vt:variant>
        <vt:i4>0</vt:i4>
      </vt:variant>
      <vt:variant>
        <vt:i4>5</vt:i4>
      </vt:variant>
      <vt:variant>
        <vt:lpwstr>http://www.artsandmuseums.utah.gov/</vt:lpwstr>
      </vt:variant>
      <vt:variant>
        <vt:lpwstr/>
      </vt:variant>
      <vt:variant>
        <vt:i4>4849778</vt:i4>
      </vt:variant>
      <vt:variant>
        <vt:i4>3</vt:i4>
      </vt:variant>
      <vt:variant>
        <vt:i4>0</vt:i4>
      </vt:variant>
      <vt:variant>
        <vt:i4>5</vt:i4>
      </vt:variant>
      <vt:variant>
        <vt:lpwstr>mailto:agrove@utah.gov</vt:lpwstr>
      </vt:variant>
      <vt:variant>
        <vt:lpwstr/>
      </vt:variant>
      <vt:variant>
        <vt:i4>2818054</vt:i4>
      </vt:variant>
      <vt:variant>
        <vt:i4>0</vt:i4>
      </vt:variant>
      <vt:variant>
        <vt:i4>0</vt:i4>
      </vt:variant>
      <vt:variant>
        <vt:i4>5</vt:i4>
      </vt:variant>
      <vt:variant>
        <vt:lpwstr>mailto:ldurham@utah.gov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ARTS COUNCIL</dc:title>
  <dc:subject/>
  <dc:creator>aleduc</dc:creator>
  <cp:keywords/>
  <cp:lastModifiedBy>Fletcher Booth</cp:lastModifiedBy>
  <cp:revision>2</cp:revision>
  <dcterms:created xsi:type="dcterms:W3CDTF">2018-12-12T17:56:00Z</dcterms:created>
  <dcterms:modified xsi:type="dcterms:W3CDTF">2018-12-12T17:56:00Z</dcterms:modified>
</cp:coreProperties>
</file>